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060E09">
      <w:pPr>
        <w:pStyle w:val="2"/>
        <w:spacing w:before="170"/>
        <w:ind w:left="0"/>
      </w:pPr>
      <w:bookmarkStart w:id="0" w:name="_GoBack"/>
      <w:bookmarkEnd w:id="0"/>
      <w:r>
        <w:rPr>
          <w:color w:val="337AB7"/>
        </w:rPr>
        <w:t xml:space="preserve">Submission title </w:t>
      </w:r>
    </w:p>
    <w:p w14:paraId="0CF07B3F">
      <w:pPr>
        <w:pStyle w:val="5"/>
        <w:spacing w:before="73" w:line="198" w:lineRule="exact"/>
        <w:ind w:left="100" w:right="3886"/>
        <w:rPr>
          <w:rFonts w:ascii="Arial"/>
        </w:rPr>
      </w:pPr>
      <w:r>
        <w:rPr>
          <w:rFonts w:ascii="Arial"/>
        </w:rPr>
        <w:t>Ian Kovalsky, PhD, Silesian University of Technology, Gliwice, Poland</w:t>
      </w:r>
    </w:p>
    <w:p w14:paraId="1F256CB3">
      <w:pPr>
        <w:pStyle w:val="5"/>
        <w:rPr>
          <w:rFonts w:ascii="Arial"/>
          <w:sz w:val="20"/>
        </w:rPr>
      </w:pPr>
    </w:p>
    <w:p w14:paraId="688ED746">
      <w:pPr>
        <w:pStyle w:val="5"/>
        <w:spacing w:before="3"/>
        <w:rPr>
          <w:rFonts w:ascii="Arial"/>
          <w:sz w:val="21"/>
        </w:rPr>
      </w:pPr>
    </w:p>
    <w:p w14:paraId="25BE22BB">
      <w:pPr>
        <w:rPr>
          <w:rFonts w:ascii="Arial"/>
          <w:sz w:val="21"/>
        </w:rPr>
        <w:sectPr>
          <w:headerReference r:id="rId3" w:type="default"/>
          <w:footerReference r:id="rId4" w:type="default"/>
          <w:type w:val="continuous"/>
          <w:pgSz w:w="11910" w:h="16840"/>
          <w:pgMar w:top="1740" w:right="600" w:bottom="840" w:left="620" w:header="541" w:footer="642" w:gutter="0"/>
          <w:cols w:space="720" w:num="1"/>
        </w:sectPr>
      </w:pPr>
    </w:p>
    <w:p w14:paraId="66B9FF70">
      <w:pPr>
        <w:pStyle w:val="4"/>
        <w:spacing w:before="120"/>
        <w:ind w:left="102"/>
        <w:jc w:val="both"/>
      </w:pPr>
      <w:r>
        <w:rPr>
          <w:color w:val="BF5A14"/>
        </w:rPr>
        <w:t>Abstract (300 words limit)</w:t>
      </w:r>
    </w:p>
    <w:p w14:paraId="7DFCA8A2">
      <w:pPr>
        <w:pStyle w:val="9"/>
        <w:spacing w:before="120" w:beforeAutospacing="0" w:after="120" w:afterAutospacing="0"/>
        <w:ind w:left="142"/>
        <w:jc w:val="both"/>
        <w:rPr>
          <w:rFonts w:ascii="Calibri" w:hAnsi="Calibri" w:cs="Calibri"/>
          <w:iCs/>
          <w:color w:val="222222"/>
          <w:sz w:val="18"/>
          <w:szCs w:val="21"/>
          <w:shd w:val="clear" w:color="auto" w:fill="FFFFFF"/>
          <w:lang/>
        </w:rPr>
      </w:pPr>
      <w:r>
        <w:rPr>
          <w:rFonts w:ascii="Calibri" w:hAnsi="Calibri" w:cs="Calibri"/>
          <w:sz w:val="18"/>
          <w:szCs w:val="18"/>
        </w:rPr>
        <w:t>Statement of the Problem</w:t>
      </w:r>
      <w:r>
        <w:rPr>
          <w:rFonts w:ascii="Calibri" w:hAnsi="Calibri" w:cs="Calibri"/>
          <w:sz w:val="18"/>
          <w:szCs w:val="18"/>
          <w:lang/>
        </w:rPr>
        <w:t xml:space="preserve">: </w:t>
      </w:r>
      <w:r>
        <w:rPr>
          <w:rFonts w:ascii="Calibri" w:hAnsi="Calibri" w:cs="Calibri"/>
          <w:iCs/>
          <w:color w:val="222222"/>
          <w:sz w:val="18"/>
          <w:szCs w:val="18"/>
          <w:shd w:val="clear" w:color="auto" w:fill="FFFFFF"/>
          <w:lang/>
        </w:rPr>
        <w:t>Lorem ipsum dolor sit amet, consectetur adipiscing elit. Proin nibh augue, suscipit a, scelerisque sed, lacinia in, mi. Cras vel lorem. Etiam pellentesque aliquet tellus. Phasellus pharetra nulla ac diam. Quisque semper justo at risus. Donec venenatis, turpis vel hendrerit interdum, dui ligula ultricies purus, sed posuere libero dui id orci. M</w:t>
      </w:r>
      <w:r>
        <w:rPr>
          <w:rFonts w:ascii="Calibri" w:hAnsi="Calibri" w:cs="Calibri"/>
          <w:sz w:val="18"/>
          <w:szCs w:val="18"/>
          <w:lang/>
        </w:rPr>
        <w:t>ethodology &amp; theoretical orientation: l</w:t>
      </w:r>
      <w:r>
        <w:rPr>
          <w:rFonts w:ascii="Calibri" w:hAnsi="Calibri" w:cs="Calibri"/>
          <w:iCs/>
          <w:color w:val="222222"/>
          <w:sz w:val="18"/>
          <w:szCs w:val="18"/>
          <w:shd w:val="clear" w:color="auto" w:fill="FFFFFF"/>
          <w:lang/>
        </w:rPr>
        <w:t>orem ipsum dolor sit amet, consectetur adipiscing elit. Proin nibh augue, suscipit a, scelerisque sed, lacinia in, mi. Cras vel lorem. Etiam pellentesque aliquet tellus. Phasellus pharetra nulla ac diam. Quisque semper justo at risus. Donec venenatis, turpis vel hendrerit interdum, dui ligula ultricies purus, sed posuere libero dui id orci.</w:t>
      </w:r>
      <w:r>
        <w:rPr>
          <w:rFonts w:ascii="Calibri" w:hAnsi="Calibri" w:cs="Calibri"/>
          <w:sz w:val="18"/>
          <w:szCs w:val="18"/>
          <w:lang/>
        </w:rPr>
        <w:t xml:space="preserve"> Findings:</w:t>
      </w:r>
      <w:r>
        <w:rPr>
          <w:rFonts w:ascii="Calibri" w:hAnsi="Calibri" w:cs="Calibri"/>
          <w:iCs/>
          <w:color w:val="222222"/>
          <w:sz w:val="18"/>
          <w:szCs w:val="18"/>
          <w:shd w:val="clear" w:color="auto" w:fill="FFFFFF"/>
          <w:lang/>
        </w:rPr>
        <w:t xml:space="preserve"> lorem ipsum dolor sit amet, consectetur adipiscing elit. Proin nibh augue, suscipit a, scelerisque sed, lacinia in, mi. Cras vel lorem. Etiam pellentesque aliquet tellus. Phasellus pharetra nulla ac diam. Quisque semper justo at risus. Donec venenatis, turpis vel hendrerit interdum, dui ligula ultricies purus, sed posuere libero dui id orci.</w:t>
      </w:r>
      <w:r>
        <w:rPr>
          <w:rFonts w:ascii="Calibri" w:hAnsi="Calibri" w:cs="Calibri"/>
          <w:sz w:val="18"/>
          <w:szCs w:val="18"/>
          <w:lang/>
        </w:rPr>
        <w:t xml:space="preserve"> Conclusion &amp; significance. </w:t>
      </w:r>
      <w:r>
        <w:rPr>
          <w:rFonts w:ascii="Calibri" w:hAnsi="Calibri" w:cs="Calibri"/>
          <w:iCs/>
          <w:color w:val="222222"/>
          <w:sz w:val="18"/>
          <w:szCs w:val="18"/>
          <w:shd w:val="clear" w:color="auto" w:fill="FFFFFF"/>
          <w:lang/>
        </w:rPr>
        <w:t>Lorem ipsum dolor sit amet, consectetur adipiscing elit. Proin nibh augue, suscipit a, scelerisque sed, lacinia in, mi. Cras vel lorem. Etiam pellentesque aliquet tellus. Phasellus pharetra nulla ac diam. Quisque semper justo at risus. Donec venenatis, turpis vel hendrerit interdum, dui ligula ultricies purus, sed posuere libero dui id orci. Nam congue, pede vitae dapibus aliquet, elit magna vulputate arcu, vel tempus metus leo non est. Etiam sit amet lectus quis est congue mollis. Phasellus congue lacus eget neque. Phasellus ornare, ante vitae consectetuer consequat, purus sapien ultricies dolor, et mollis pede metus eget nisi. Praesent sodales velit quis augue. Cras suscipit, urna at aliquam rhoncus, urna quam viverra nisi, in interdum massa nibh nec erat</w:t>
      </w:r>
      <w:r>
        <w:rPr>
          <w:rFonts w:ascii="Calibri" w:hAnsi="Calibri" w:cs="Calibri"/>
          <w:iCs/>
          <w:color w:val="222222"/>
          <w:sz w:val="18"/>
          <w:szCs w:val="21"/>
          <w:shd w:val="clear" w:color="auto" w:fill="FFFFFF"/>
          <w:lang/>
        </w:rPr>
        <w:t>.</w:t>
      </w:r>
    </w:p>
    <w:p w14:paraId="55770903">
      <w:pPr>
        <w:pStyle w:val="4"/>
        <w:spacing w:before="240"/>
        <w:ind w:left="0"/>
        <w:rPr>
          <w:b w:val="0"/>
        </w:rPr>
      </w:pPr>
      <w:r>
        <w:rPr>
          <w:b w:val="0"/>
        </w:rPr>
        <w:br w:type="column"/>
      </w:r>
      <w:r>
        <w:rPr>
          <w:color w:val="BF5A14"/>
        </w:rPr>
        <w:t>Recent Publications (3 - 5)</w:t>
      </w:r>
    </w:p>
    <w:p w14:paraId="203F5706">
      <w:pPr>
        <w:pStyle w:val="13"/>
        <w:numPr>
          <w:ilvl w:val="0"/>
          <w:numId w:val="1"/>
        </w:numPr>
        <w:tabs>
          <w:tab w:val="left" w:pos="384"/>
        </w:tabs>
        <w:spacing w:before="103" w:line="216" w:lineRule="exact"/>
        <w:ind w:right="138" w:hanging="283"/>
        <w:rPr>
          <w:sz w:val="18"/>
          <w:lang w:val="en-GB"/>
        </w:rPr>
      </w:pPr>
      <w:r>
        <w:rPr>
          <w:sz w:val="18"/>
          <w:lang w:val="en-GB"/>
        </w:rPr>
        <w:t>Kovalsky I (2017) Flow of slurry in backfill pipelines. Mineral Processing 44:136-140.</w:t>
      </w:r>
    </w:p>
    <w:p w14:paraId="3D1692E4">
      <w:pPr>
        <w:pStyle w:val="13"/>
        <w:numPr>
          <w:ilvl w:val="0"/>
          <w:numId w:val="1"/>
        </w:numPr>
        <w:tabs>
          <w:tab w:val="left" w:pos="384"/>
        </w:tabs>
        <w:spacing w:before="103" w:line="216" w:lineRule="exact"/>
        <w:ind w:right="138" w:hanging="283"/>
        <w:rPr>
          <w:sz w:val="18"/>
          <w:lang w:val="en-GB"/>
        </w:rPr>
      </w:pPr>
      <w:r>
        <w:rPr>
          <w:sz w:val="18"/>
          <w:lang w:val="en-GB"/>
        </w:rPr>
        <w:t>Kovalsky I (2016) Laminar to turbulent transition in the flow of dense tailings mixtures. Iternational Mining 29:377.</w:t>
      </w:r>
    </w:p>
    <w:p w14:paraId="51BCA20B">
      <w:pPr>
        <w:pStyle w:val="13"/>
        <w:numPr>
          <w:ilvl w:val="0"/>
          <w:numId w:val="1"/>
        </w:numPr>
        <w:tabs>
          <w:tab w:val="left" w:pos="384"/>
        </w:tabs>
        <w:spacing w:line="216" w:lineRule="exact"/>
        <w:ind w:right="137" w:hanging="283"/>
        <w:rPr>
          <w:sz w:val="18"/>
          <w:lang w:val="en-GB"/>
        </w:rPr>
      </w:pPr>
      <w:r>
        <w:rPr>
          <w:sz w:val="18"/>
          <w:lang w:val="en-GB"/>
        </w:rPr>
        <w:t>Kovalsky I, Smith R (2014) New concept of backfilling for room and pillar copper ore mining. Review of Engineering 111:855-876.</w:t>
      </w:r>
    </w:p>
    <w:p w14:paraId="5F5EC248">
      <w:pPr>
        <w:pStyle w:val="13"/>
        <w:numPr>
          <w:ilvl w:val="0"/>
          <w:numId w:val="1"/>
        </w:numPr>
        <w:tabs>
          <w:tab w:val="left" w:pos="384"/>
        </w:tabs>
        <w:spacing w:line="216" w:lineRule="exact"/>
        <w:ind w:right="138" w:hanging="283"/>
        <w:rPr>
          <w:sz w:val="18"/>
          <w:lang w:val="en-GB"/>
        </w:rPr>
      </w:pPr>
      <w:r>
        <w:rPr>
          <w:sz w:val="18"/>
          <w:lang w:val="en-GB"/>
        </w:rPr>
        <w:t xml:space="preserve">Kovalsky I, Taylor F (2013) Solidified fill mixtures without Portland Cement. University Press, New York. </w:t>
      </w:r>
    </w:p>
    <w:p w14:paraId="102E92DE">
      <w:pPr>
        <w:pStyle w:val="5"/>
        <w:spacing w:before="85" w:line="216" w:lineRule="exact"/>
        <w:ind w:left="383" w:right="138" w:hanging="284"/>
        <w:jc w:val="both"/>
        <w:rPr>
          <w:rFonts w:ascii="Calibri" w:hAnsi="Calibri"/>
        </w:rPr>
      </w:pPr>
    </w:p>
    <w:p w14:paraId="6E2B0839">
      <w:pPr>
        <w:tabs>
          <w:tab w:val="left" w:pos="384"/>
        </w:tabs>
        <w:ind w:right="117"/>
      </w:pPr>
    </w:p>
    <w:p w14:paraId="23C26E65">
      <w:pPr>
        <w:spacing w:line="200" w:lineRule="exact"/>
        <w:jc w:val="both"/>
        <w:rPr>
          <w:rFonts w:ascii="Calibri" w:hAnsi="Calibri"/>
        </w:rPr>
        <w:sectPr>
          <w:type w:val="continuous"/>
          <w:pgSz w:w="11910" w:h="16840"/>
          <w:pgMar w:top="1740" w:right="600" w:bottom="840" w:left="620" w:header="720" w:footer="720" w:gutter="0"/>
          <w:cols w:equalWidth="0" w:num="2">
            <w:col w:w="5214" w:space="138"/>
            <w:col w:w="5338"/>
          </w:cols>
        </w:sectPr>
      </w:pPr>
      <w:r>
        <w:rPr>
          <w:rFonts w:ascii="Calibri" w:hAnsi="Calibri"/>
        </w:rPr>
        <w:t xml:space="preserve">   </w:t>
      </w:r>
    </w:p>
    <w:p w14:paraId="5014EDF4">
      <w:pPr>
        <w:pStyle w:val="5"/>
        <w:rPr>
          <w:rFonts w:ascii="Calibri"/>
          <w:sz w:val="20"/>
        </w:rPr>
      </w:pPr>
    </w:p>
    <w:p w14:paraId="74841C09">
      <w:pPr>
        <w:pStyle w:val="5"/>
        <w:spacing w:line="40" w:lineRule="exact"/>
        <w:ind w:left="2202"/>
        <w:rPr>
          <w:rFonts w:ascii="Calibri"/>
          <w:sz w:val="4"/>
        </w:rPr>
      </w:pPr>
      <w:r>
        <mc:AlternateContent>
          <mc:Choice Requires="wpg">
            <w:drawing>
              <wp:inline distT="0" distB="0" distL="114300" distR="114300">
                <wp:extent cx="3975735" cy="25400"/>
                <wp:effectExtent l="0" t="0" r="0" b="5080"/>
                <wp:docPr id="14" name="Group 4"/>
                <wp:cNvGraphicFramePr/>
                <a:graphic xmlns:a="http://schemas.openxmlformats.org/drawingml/2006/main">
                  <a:graphicData uri="http://schemas.microsoft.com/office/word/2010/wordprocessingGroup">
                    <wpg:wgp>
                      <wpg:cNvGrpSpPr>
                        <a:grpSpLocks noRot="1"/>
                      </wpg:cNvGrpSpPr>
                      <wpg:grpSpPr>
                        <a:xfrm>
                          <a:off x="0" y="0"/>
                          <a:ext cx="3975735" cy="25400"/>
                          <a:chOff x="0" y="0"/>
                          <a:chExt cx="6261" cy="40"/>
                        </a:xfrm>
                        <a:effectLst/>
                      </wpg:grpSpPr>
                      <wps:wsp>
                        <wps:cNvPr id="15" name="Line 5"/>
                        <wps:cNvCnPr/>
                        <wps:spPr bwMode="auto">
                          <a:xfrm>
                            <a:off x="20" y="20"/>
                            <a:ext cx="6221" cy="0"/>
                          </a:xfrm>
                          <a:prstGeom prst="line">
                            <a:avLst/>
                          </a:prstGeom>
                          <a:noFill/>
                          <a:ln w="25400">
                            <a:solidFill>
                              <a:srgbClr val="004080"/>
                            </a:solidFill>
                            <a:round/>
                          </a:ln>
                          <a:effectLst/>
                        </wps:spPr>
                        <wps:bodyPr/>
                      </wps:wsp>
                    </wpg:wgp>
                  </a:graphicData>
                </a:graphic>
              </wp:inline>
            </w:drawing>
          </mc:Choice>
          <mc:Fallback>
            <w:pict>
              <v:group id="Group 4" o:spid="_x0000_s1026" o:spt="203" style="height:2pt;width:313.05pt;" coordsize="6261,40" o:gfxdata="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mSUQYdQAAAADAQAADwAAAAAAAAABACAAAAAiAAAAZHJzL2Rvd25yZXYueG1sUEsBAhQAFAAAAAgA&#10;h07iQNJNU8MpAgAA2gQAAA4AAAAAAAAAAQAgAAAAIwEAAGRycy9lMm9Eb2MueG1sUEsFBgAAAAAG&#10;AAYAWQEAAL4FAAAAAA==&#10;">
                <o:lock v:ext="edit" grouping="f" rotation="t" aspectratio="f"/>
                <v:line id="Line 5" o:spid="_x0000_s1026" o:spt="20" style="position:absolute;left:20;top:20;height:0;width:6221;" o:connectortype="straight" filled="f" stroked="t" coordsize="21600,2160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v:fill on="f" focussize="0,0"/>
                  <v:stroke weight="2pt" color="#004080" joinstyle="round"/>
                  <v:imagedata o:title=""/>
                  <o:lock v:ext="edit" aspectratio="f"/>
                </v:line>
                <w10:wrap type="none"/>
                <w10:anchorlock/>
              </v:group>
            </w:pict>
          </mc:Fallback>
        </mc:AlternateContent>
      </w:r>
    </w:p>
    <w:p w14:paraId="73DB5D82">
      <w:pPr>
        <w:spacing w:before="92"/>
        <w:ind w:right="4234"/>
        <w:rPr>
          <w:rFonts w:ascii="Arial"/>
        </w:rPr>
      </w:pPr>
      <w:r>
        <w:rPr>
          <w:lang w:val="pl-PL" w:eastAsia="pl-PL"/>
        </w:rPr>
        <mc:AlternateContent>
          <mc:Choice Requires="wps">
            <w:drawing>
              <wp:anchor distT="0" distB="0" distL="114300" distR="114300" simplePos="0" relativeHeight="251661312" behindDoc="0" locked="0" layoutInCell="1" allowOverlap="1">
                <wp:simplePos x="0" y="0"/>
                <wp:positionH relativeFrom="column">
                  <wp:posOffset>1291590</wp:posOffset>
                </wp:positionH>
                <wp:positionV relativeFrom="paragraph">
                  <wp:posOffset>30480</wp:posOffset>
                </wp:positionV>
                <wp:extent cx="2631440" cy="262255"/>
                <wp:effectExtent l="4445" t="5080" r="15875" b="6985"/>
                <wp:wrapNone/>
                <wp:docPr id="1" name="文本框 5"/>
                <wp:cNvGraphicFramePr/>
                <a:graphic xmlns:a="http://schemas.openxmlformats.org/drawingml/2006/main">
                  <a:graphicData uri="http://schemas.microsoft.com/office/word/2010/wordprocessingShape">
                    <wps:wsp>
                      <wps:cNvSpPr txBox="1"/>
                      <wps:spPr>
                        <a:xfrm>
                          <a:off x="0" y="0"/>
                          <a:ext cx="2631440" cy="262255"/>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24A41D14">
                            <w:pPr>
                              <w:rPr>
                                <w:color w:val="808080"/>
                                <w:lang w:val="en-GB"/>
                              </w:rPr>
                            </w:pPr>
                            <w:r>
                              <w:rPr>
                                <w:color w:val="808080"/>
                                <w:lang w:val="en-GB"/>
                              </w:rPr>
                              <w:t>Please insert photo (obligatory)</w:t>
                            </w:r>
                          </w:p>
                        </w:txbxContent>
                      </wps:txbx>
                      <wps:bodyPr wrap="square" upright="1"/>
                    </wps:wsp>
                  </a:graphicData>
                </a:graphic>
              </wp:anchor>
            </w:drawing>
          </mc:Choice>
          <mc:Fallback>
            <w:pict>
              <v:shape id="文本框 5" o:spid="_x0000_s1026" o:spt="202" type="#_x0000_t202" style="position:absolute;left:0pt;margin-left:101.7pt;margin-top:2.4pt;height:20.65pt;width:207.2pt;z-index:251661312;mso-width-relative:page;mso-height-relative:page;" fillcolor="#FFFFFF" filled="t" stroked="t" coordsize="21600,21600" o:gfxdata="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Aek8Sv1gAAAAgBAAAPAAAAAAAAAAEA&#10;IAAAACIAAABkcnMvZG93bnJldi54bWxQSwECFAAUAAAACACHTuJA9KLGeRECAABEBAAADgAAAAAA&#10;AAABACAAAAAlAQAAZHJzL2Uyb0RvYy54bWxQSwUGAAAAAAYABgBZAQAAqAUAAAAA&#10;">
                <v:fill on="t" focussize="0,0"/>
                <v:stroke color="#FFFFFF" joinstyle="miter"/>
                <v:imagedata o:title=""/>
                <o:lock v:ext="edit" aspectratio="f"/>
                <v:textbox>
                  <w:txbxContent>
                    <w:p w14:paraId="24A41D14">
                      <w:pPr>
                        <w:rPr>
                          <w:color w:val="808080"/>
                          <w:lang w:val="en-GB"/>
                        </w:rPr>
                      </w:pPr>
                      <w:r>
                        <w:rPr>
                          <w:color w:val="808080"/>
                          <w:lang w:val="en-GB"/>
                        </w:rPr>
                        <w:t>Please insert photo (obligatory)</w:t>
                      </w:r>
                    </w:p>
                  </w:txbxContent>
                </v:textbox>
              </v:shape>
            </w:pict>
          </mc:Fallback>
        </mc:AlternateContent>
      </w:r>
      <w:r>
        <w:rPr>
          <w:lang/>
        </w:rPr>
        <w:t xml:space="preserve">              </w:t>
      </w:r>
      <w:r>
        <w:rPr>
          <w:lang w:val="pl-PL" w:eastAsia="pl-PL"/>
        </w:rPr>
        <w:drawing>
          <wp:inline distT="0" distB="0" distL="114300" distR="114300">
            <wp:extent cx="628015" cy="622935"/>
            <wp:effectExtent l="0" t="0" r="12065" b="1905"/>
            <wp:docPr id="2"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dummy"/>
                    <pic:cNvPicPr>
                      <a:picLocks noChangeAspect="1"/>
                    </pic:cNvPicPr>
                  </pic:nvPicPr>
                  <pic:blipFill>
                    <a:blip r:embed="rId6"/>
                    <a:stretch>
                      <a:fillRect/>
                    </a:stretch>
                  </pic:blipFill>
                  <pic:spPr>
                    <a:xfrm>
                      <a:off x="0" y="0"/>
                      <a:ext cx="628015" cy="622935"/>
                    </a:xfrm>
                    <a:prstGeom prst="rect">
                      <a:avLst/>
                    </a:prstGeom>
                    <a:noFill/>
                    <a:ln>
                      <a:noFill/>
                    </a:ln>
                  </pic:spPr>
                </pic:pic>
              </a:graphicData>
            </a:graphic>
          </wp:inline>
        </w:drawing>
      </w:r>
      <w:r>
        <w:rPr>
          <w:lang w:val="pl-PL" w:eastAsia="pl-PL"/>
        </w:rPr>
        <w:t xml:space="preserve">  </w:t>
      </w:r>
      <w:r>
        <w:rPr>
          <w:rFonts w:ascii="Arial"/>
          <w:color w:val="BF5A14"/>
        </w:rPr>
        <w:t>Biography (150 word limit)</w:t>
      </w:r>
    </w:p>
    <w:p w14:paraId="25AEF59C">
      <w:pPr>
        <w:spacing w:before="41" w:line="154" w:lineRule="exact"/>
        <w:ind w:left="213" w:right="231"/>
        <w:jc w:val="both"/>
        <w:rPr>
          <w:rFonts w:ascii="Arial"/>
          <w:sz w:val="12"/>
        </w:rPr>
      </w:pPr>
      <w:r>
        <w:rPr>
          <w:rFonts w:ascii="Calibri" w:hAnsi="Calibri" w:cs="Calibri"/>
          <w:iCs/>
          <w:color w:val="222222"/>
          <w:sz w:val="16"/>
          <w:szCs w:val="18"/>
          <w:shd w:val="clear" w:color="auto" w:fill="FFFFFF"/>
          <w:lang/>
        </w:rPr>
        <w:t>Lorem ipsum dolor sit amet, consectetur adipiscing elit. Proin nibh augue, suscipit a, scelerisque sed, lacinia in, mi. Cras vel lorem. Etiam pellentesque aliquet tellus. Phasellus pharetra nulla ac diam. Quisque semper justo at risus. Donec venenatis, turpis vel hendrerit interdum, dui ligula ultricies purus, sed posuere libero dui id orci. Nam congue, pede vitae dapibus aliquet, elit magna vulputate arcu, vel tempus metus leo non est. Etiam sit amet lectus quis est congue mollis. Phasellus congue lacus eget neque. Phasellus ornare, ante vitae consectetuer consequat, purus sapien ultricies dolor, et mollis pede metus eget nisi. Praesent sodales velit quis augue. Cras suscipit, urna at aliquam rhoncus, urna quam viverra nisi, in interdum massa nibh nec erat</w:t>
      </w:r>
      <w:r>
        <w:rPr>
          <w:rFonts w:ascii="Calibri" w:hAnsi="Calibri" w:cs="Calibri"/>
          <w:iCs/>
          <w:color w:val="222222"/>
          <w:sz w:val="16"/>
          <w:szCs w:val="21"/>
          <w:shd w:val="clear" w:color="auto" w:fill="FFFFFF"/>
          <w:lang/>
        </w:rPr>
        <w:t>.</w:t>
      </w:r>
    </w:p>
    <w:p w14:paraId="7B385D27">
      <w:pPr>
        <w:spacing w:before="62"/>
        <w:ind w:left="4217" w:right="4235"/>
        <w:jc w:val="center"/>
        <w:rPr>
          <w:rFonts w:ascii="Arial"/>
          <w:sz w:val="19"/>
        </w:rPr>
      </w:pPr>
      <w:r>
        <w:rPr>
          <w:rFonts w:ascii="Arial"/>
          <w:sz w:val="14"/>
        </w:rPr>
        <w:t xml:space="preserve">Email: </w:t>
      </w:r>
      <w:r>
        <w:rPr>
          <w:lang/>
        </w:rPr>
        <mc:AlternateContent>
          <mc:Choice Requires="wps">
            <w:drawing>
              <wp:anchor distT="0" distB="0" distL="0" distR="0" simplePos="0" relativeHeight="251660288" behindDoc="0" locked="0" layoutInCell="1" allowOverlap="1">
                <wp:simplePos x="0" y="0"/>
                <wp:positionH relativeFrom="page">
                  <wp:posOffset>2058670</wp:posOffset>
                </wp:positionH>
                <wp:positionV relativeFrom="paragraph">
                  <wp:posOffset>168275</wp:posOffset>
                </wp:positionV>
                <wp:extent cx="3442335" cy="0"/>
                <wp:effectExtent l="0" t="4445" r="0" b="5080"/>
                <wp:wrapTopAndBottom/>
                <wp:docPr id="13" name="Line 3"/>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ln>
                        <a:effectLst/>
                      </wps:spPr>
                      <wps:bodyPr/>
                    </wps:wsp>
                  </a:graphicData>
                </a:graphic>
              </wp:anchor>
            </w:drawing>
          </mc:Choice>
          <mc:Fallback>
            <w:pict>
              <v:line id="Line 3" o:spid="_x0000_s1026" o:spt="20" style="position:absolute;left:0pt;margin-left:162.1pt;margin-top:13.25pt;height:0pt;width:271.05pt;mso-position-horizontal-relative:page;mso-wrap-distance-bottom:0pt;mso-wrap-distance-top:0pt;z-index:251660288;mso-width-relative:page;mso-height-relative:page;" filled="f" stroked="t" coordsize="21600,21600" o:gfxdata="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A4pQG/WAAAACQEAAA8AAAAAAAAAAQAgAAAAIgAA&#10;AGRycy9kb3ducmV2LnhtbFBLAQIUABQAAAAIAIdO4kCkoFyJ0QEAAK4DAAAOAAAAAAAAAAEAIAAA&#10;ACUBAABkcnMvZTJvRG9jLnhtbFBLBQYAAAAABgAGAFkBAABoBQAAAAA=&#10;">
                <v:fill on="f" focussize="0,0"/>
                <v:stroke weight="0.5pt" color="#004080" joinstyle="round"/>
                <v:imagedata o:title=""/>
                <o:lock v:ext="edit" aspectratio="f"/>
                <w10:wrap type="topAndBottom"/>
              </v:line>
            </w:pict>
          </mc:Fallback>
        </mc:AlternateContent>
      </w:r>
      <w:r>
        <w:rPr>
          <w:rFonts w:ascii="Arial"/>
          <w:sz w:val="14"/>
        </w:rPr>
        <w:t>xx.yy@xyz.com</w:t>
      </w:r>
    </w:p>
    <w:p w14:paraId="289D104D">
      <w:pPr>
        <w:pStyle w:val="5"/>
        <w:rPr>
          <w:rFonts w:ascii="Arial"/>
          <w:sz w:val="20"/>
        </w:rPr>
      </w:pPr>
    </w:p>
    <w:p w14:paraId="0C8F24C0">
      <w:pPr>
        <w:pStyle w:val="5"/>
        <w:rPr>
          <w:rFonts w:ascii="Arial"/>
          <w:sz w:val="20"/>
        </w:rPr>
      </w:pPr>
    </w:p>
    <w:p w14:paraId="5D9808C5">
      <w:pPr>
        <w:pStyle w:val="5"/>
        <w:spacing w:before="7"/>
        <w:rPr>
          <w:rFonts w:ascii="Arial"/>
          <w:sz w:val="29"/>
        </w:rPr>
      </w:pPr>
    </w:p>
    <w:p w14:paraId="16A5D091">
      <w:pPr>
        <w:spacing w:before="39"/>
        <w:ind w:left="100"/>
        <w:rPr>
          <w:rFonts w:ascii="Minion Pro"/>
          <w:b/>
          <w:sz w:val="20"/>
        </w:rPr>
      </w:pPr>
      <w:r>
        <w:rPr>
          <w:rFonts w:ascii="Minion Pro"/>
          <w:b/>
          <w:sz w:val="20"/>
        </w:rPr>
        <w:t>Notes/Comments:</w:t>
      </w:r>
    </w:p>
    <w:p w14:paraId="537D64EF">
      <w:pPr>
        <w:rPr>
          <w:rFonts w:ascii="Minion Pro"/>
          <w:sz w:val="24"/>
        </w:rPr>
        <w:sectPr>
          <w:type w:val="continuous"/>
          <w:pgSz w:w="11910" w:h="16840"/>
          <w:pgMar w:top="1740" w:right="600" w:bottom="840" w:left="620" w:header="720" w:footer="720" w:gutter="0"/>
          <w:cols w:space="720" w:num="1"/>
        </w:sectPr>
      </w:pPr>
    </w:p>
    <w:p w14:paraId="4FF8F936">
      <w:pPr>
        <w:pStyle w:val="5"/>
        <w:spacing w:before="3"/>
        <w:rPr>
          <w:rFonts w:ascii="Minion Pro"/>
          <w:sz w:val="26"/>
        </w:rPr>
      </w:pPr>
    </w:p>
    <w:sectPr>
      <w:type w:val="continuous"/>
      <w:pgSz w:w="11910" w:h="16840"/>
      <w:pgMar w:top="1740" w:right="580" w:bottom="840" w:left="620" w:header="720" w:footer="720" w:gutter="0"/>
      <w:cols w:equalWidth="0" w:num="2">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EE"/>
    <w:family w:val="swiss"/>
    <w:pitch w:val="default"/>
    <w:sig w:usb0="E4002EFF" w:usb1="C000247B" w:usb2="00000009" w:usb3="00000000" w:csb0="200001FF" w:csb1="00000000"/>
  </w:font>
  <w:font w:name="Tw Cen MT">
    <w:panose1 w:val="020B0602020104020603"/>
    <w:charset w:val="EE"/>
    <w:family w:val="swiss"/>
    <w:pitch w:val="default"/>
    <w:sig w:usb0="00000003" w:usb1="00000000" w:usb2="00000000" w:usb3="00000000" w:csb0="20000003" w:csb1="00000000"/>
  </w:font>
  <w:font w:name="Minion Pro">
    <w:panose1 w:val="02040503050306020203"/>
    <w:charset w:val="00"/>
    <w:family w:val="roman"/>
    <w:pitch w:val="default"/>
    <w:sig w:usb0="60000287" w:usb1="00000001" w:usb2="00000000" w:usb3="00000000" w:csb0="2000019F" w:csb1="00000000"/>
  </w:font>
  <w:font w:name="Arial">
    <w:panose1 w:val="020B0604020202020204"/>
    <w:charset w:val="EE"/>
    <w:family w:val="swiss"/>
    <w:pitch w:val="default"/>
    <w:sig w:usb0="E0002EFF" w:usb1="C000785B" w:usb2="00000009" w:usb3="00000000" w:csb0="400001FF" w:csb1="FFFF0000"/>
  </w:font>
  <w:font w:name="Tahoma">
    <w:panose1 w:val="020B0604030504040204"/>
    <w:charset w:val="EE"/>
    <w:family w:val="swiss"/>
    <w:pitch w:val="default"/>
    <w:sig w:usb0="E1002EFF" w:usb1="C000605B" w:usb2="00000029" w:usb3="00000000" w:csb0="200101FF" w:csb1="20280000"/>
  </w:font>
  <w:font w:name="Myriad Pro">
    <w:panose1 w:val="020B0503030403020204"/>
    <w:charset w:val="00"/>
    <w:family w:val="swiss"/>
    <w:pitch w:val="default"/>
    <w:sig w:usb0="20000287" w:usb1="00000001" w:usb2="00000000" w:usb3="00000000" w:csb0="2000019F" w:csb1="00000000"/>
  </w:font>
  <w:font w:name="Impact">
    <w:panose1 w:val="020B0806030902050204"/>
    <w:charset w:val="EE"/>
    <w:family w:val="swiss"/>
    <w:pitch w:val="default"/>
    <w:sig w:usb0="00000287" w:usb1="000000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084F72">
    <w:pPr>
      <w:pStyle w:val="5"/>
      <w:spacing w:line="14" w:lineRule="auto"/>
      <w:rPr>
        <w:sz w:val="20"/>
      </w:rPr>
    </w:pPr>
    <w:r>
      <w:rPr>
        <w:lang/>
      </w:rPr>
      <mc:AlternateContent>
        <mc:Choice Requires="wps">
          <w:drawing>
            <wp:anchor distT="0" distB="0" distL="114300" distR="114300" simplePos="0" relativeHeight="251661312" behindDoc="1" locked="0" layoutInCell="1" allowOverlap="1">
              <wp:simplePos x="0" y="0"/>
              <wp:positionH relativeFrom="page">
                <wp:posOffset>444500</wp:posOffset>
              </wp:positionH>
              <wp:positionV relativeFrom="page">
                <wp:posOffset>10144760</wp:posOffset>
              </wp:positionV>
              <wp:extent cx="2136140" cy="248920"/>
              <wp:effectExtent l="0" t="0" r="0" b="0"/>
              <wp:wrapNone/>
              <wp:docPr id="9" name="Text Box 3"/>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ffectLst/>
                    </wps:spPr>
                    <wps:txbx>
                      <w:txbxContent>
                        <w:p w14:paraId="0DE0EECC">
                          <w:pPr>
                            <w:spacing w:line="184" w:lineRule="exact"/>
                            <w:ind w:left="20" w:right="-12"/>
                            <w:rPr>
                              <w:rFonts w:ascii="Arial"/>
                              <w:color w:val="FFFFFF"/>
                              <w:sz w:val="16"/>
                            </w:rPr>
                          </w:pPr>
                          <w:r>
                            <w:rPr>
                              <w:rFonts w:ascii="Arial"/>
                              <w:color w:val="FFFFFF"/>
                              <w:sz w:val="16"/>
                            </w:rPr>
                            <w:t>J Pain Relief</w:t>
                          </w:r>
                        </w:p>
                        <w:p w14:paraId="0CCF1590">
                          <w:pPr>
                            <w:spacing w:before="8"/>
                            <w:ind w:left="20" w:right="-12"/>
                            <w:rPr>
                              <w:rFonts w:ascii="Arial"/>
                              <w:color w:val="FFFFFF"/>
                              <w:sz w:val="16"/>
                            </w:rPr>
                          </w:pPr>
                          <w:r>
                            <w:rPr>
                              <w:rFonts w:ascii="Arial"/>
                              <w:color w:val="FFFFFF"/>
                              <w:sz w:val="16"/>
                            </w:rPr>
                            <w:t>ISSN: 2167-0846 JPAR an open access journa</w:t>
                          </w:r>
                        </w:p>
                      </w:txbxContent>
                    </wps:txbx>
                    <wps:bodyPr rot="0" vert="horz" wrap="square" lIns="0" tIns="0" rIns="0" bIns="0" anchor="t" anchorCtr="0" upright="1">
                      <a:noAutofit/>
                    </wps:bodyPr>
                  </wps:wsp>
                </a:graphicData>
              </a:graphic>
            </wp:anchor>
          </w:drawing>
        </mc:Choice>
        <mc:Fallback>
          <w:pict>
            <v:shape id="Text Box 3" o:spid="_x0000_s1026" o:spt="202" type="#_x0000_t202" style="position:absolute;left:0pt;margin-left:35pt;margin-top:798.8pt;height:19.6pt;width:168.2pt;mso-position-horizontal-relative:page;mso-position-vertical-relative:page;z-index:-251655168;mso-width-relative:page;mso-height-relative:page;" filled="f" stroked="f" coordsize="21600,21600" o:gfxdata="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&#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EAlupNoAAAAMAQAADwAAAAAAAAABACAAAAAiAAAAZHJz&#10;L2Rvd25yZXYueG1sUEsBAhQAFAAAAAgAh07iQPN91t4CAgAAEgQAAA4AAAAAAAAAAQAgAAAAKQEA&#10;AGRycy9lMm9Eb2MueG1sUEsFBgAAAAAGAAYAWQEAAJ0FAAAAAA==&#10;">
              <v:fill on="f" focussize="0,0"/>
              <v:stroke on="f"/>
              <v:imagedata o:title=""/>
              <o:lock v:ext="edit" aspectratio="f"/>
              <v:textbox inset="0mm,0mm,0mm,0mm">
                <w:txbxContent>
                  <w:p w14:paraId="0DE0EECC">
                    <w:pPr>
                      <w:spacing w:line="184" w:lineRule="exact"/>
                      <w:ind w:left="20" w:right="-12"/>
                      <w:rPr>
                        <w:rFonts w:ascii="Arial"/>
                        <w:color w:val="FFFFFF"/>
                        <w:sz w:val="16"/>
                      </w:rPr>
                    </w:pPr>
                    <w:r>
                      <w:rPr>
                        <w:rFonts w:ascii="Arial"/>
                        <w:color w:val="FFFFFF"/>
                        <w:sz w:val="16"/>
                      </w:rPr>
                      <w:t>J Pain Relief</w:t>
                    </w:r>
                  </w:p>
                  <w:p w14:paraId="0CCF1590">
                    <w:pPr>
                      <w:spacing w:before="8"/>
                      <w:ind w:left="20" w:right="-12"/>
                      <w:rPr>
                        <w:rFonts w:ascii="Arial"/>
                        <w:color w:val="FFFFFF"/>
                        <w:sz w:val="16"/>
                      </w:rPr>
                    </w:pPr>
                    <w:r>
                      <w:rPr>
                        <w:rFonts w:ascii="Arial"/>
                        <w:color w:val="FFFFFF"/>
                        <w:sz w:val="16"/>
                      </w:rPr>
                      <w:t>ISSN: 2167-0846 JPAR an open access journa</w:t>
                    </w:r>
                  </w:p>
                </w:txbxContent>
              </v:textbox>
            </v:shape>
          </w:pict>
        </mc:Fallback>
      </mc:AlternateContent>
    </w:r>
    <w:r>
      <w:rPr>
        <w:lang/>
      </w:rPr>
      <mc:AlternateContent>
        <mc:Choice Requires="wps">
          <w:drawing>
            <wp:anchor distT="0" distB="0" distL="114300" distR="114300" simplePos="0" relativeHeight="251662336" behindDoc="1" locked="0" layoutInCell="1" allowOverlap="1">
              <wp:simplePos x="0" y="0"/>
              <wp:positionH relativeFrom="page">
                <wp:posOffset>3201670</wp:posOffset>
              </wp:positionH>
              <wp:positionV relativeFrom="page">
                <wp:posOffset>10147935</wp:posOffset>
              </wp:positionV>
              <wp:extent cx="1167130" cy="316865"/>
              <wp:effectExtent l="0" t="0" r="0" b="0"/>
              <wp:wrapNone/>
              <wp:docPr id="8" name="Text Box 2"/>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ffectLst/>
                    </wps:spPr>
                    <wps:txbx>
                      <w:txbxContent>
                        <w:p w14:paraId="3626D5BD">
                          <w:pPr>
                            <w:spacing w:line="269" w:lineRule="exact"/>
                            <w:jc w:val="center"/>
                            <w:rPr>
                              <w:rFonts w:ascii="Impact"/>
                              <w:color w:val="FFFFFF"/>
                              <w:sz w:val="24"/>
                            </w:rPr>
                          </w:pPr>
                          <w:r>
                            <w:rPr>
                              <w:rFonts w:ascii="Impact"/>
                              <w:color w:val="FFFFFF"/>
                              <w:sz w:val="24"/>
                            </w:rPr>
                            <w:t>Fibromyalgia 2016</w:t>
                          </w:r>
                        </w:p>
                        <w:p w14:paraId="3F6A14A7">
                          <w:pPr>
                            <w:spacing w:before="29"/>
                            <w:jc w:val="center"/>
                            <w:rPr>
                              <w:rFonts w:ascii="Arial"/>
                              <w:color w:val="FFFFFF"/>
                              <w:sz w:val="16"/>
                            </w:rPr>
                          </w:pPr>
                          <w:r>
                            <w:rPr>
                              <w:rFonts w:ascii="Arial"/>
                              <w:color w:val="FFFFFF"/>
                              <w:sz w:val="16"/>
                            </w:rPr>
                            <w:t>June 15-16, 2016</w:t>
                          </w:r>
                        </w:p>
                      </w:txbxContent>
                    </wps:txbx>
                    <wps:bodyPr rot="0" vert="horz" wrap="square" lIns="0" tIns="0" rIns="0" bIns="0" anchor="t" anchorCtr="0" upright="1">
                      <a:noAutofit/>
                    </wps:bodyPr>
                  </wps:wsp>
                </a:graphicData>
              </a:graphic>
            </wp:anchor>
          </w:drawing>
        </mc:Choice>
        <mc:Fallback>
          <w:pict>
            <v:shape id="Text Box 2" o:spid="_x0000_s1026" o:spt="202" type="#_x0000_t202" style="position:absolute;left:0pt;margin-left:252.1pt;margin-top:799.05pt;height:24.95pt;width:91.9pt;mso-position-horizontal-relative:page;mso-position-vertical-relative:page;z-index:-251654144;mso-width-relative:page;mso-height-relative:page;" filled="f" stroked="f" coordsize="21600,21600" o:gfxdata="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A1gk2gAAAA0BAAAPAAAAAAAAAAEAIAAAACIAAABkcnMv&#10;ZG93bnJldi54bWxQSwECFAAUAAAACACHTuJARWOkSwECAAASBAAADgAAAAAAAAABACAAAAApAQAA&#10;ZHJzL2Uyb0RvYy54bWxQSwUGAAAAAAYABgBZAQAAnAUAAAAA&#10;">
              <v:fill on="f" focussize="0,0"/>
              <v:stroke on="f"/>
              <v:imagedata o:title=""/>
              <o:lock v:ext="edit" aspectratio="f"/>
              <v:textbox inset="0mm,0mm,0mm,0mm">
                <w:txbxContent>
                  <w:p w14:paraId="3626D5BD">
                    <w:pPr>
                      <w:spacing w:line="269" w:lineRule="exact"/>
                      <w:jc w:val="center"/>
                      <w:rPr>
                        <w:rFonts w:ascii="Impact"/>
                        <w:color w:val="FFFFFF"/>
                        <w:sz w:val="24"/>
                      </w:rPr>
                    </w:pPr>
                    <w:r>
                      <w:rPr>
                        <w:rFonts w:ascii="Impact"/>
                        <w:color w:val="FFFFFF"/>
                        <w:sz w:val="24"/>
                      </w:rPr>
                      <w:t>Fibromyalgia 2016</w:t>
                    </w:r>
                  </w:p>
                  <w:p w14:paraId="3F6A14A7">
                    <w:pPr>
                      <w:spacing w:before="29"/>
                      <w:jc w:val="center"/>
                      <w:rPr>
                        <w:rFonts w:ascii="Arial"/>
                        <w:color w:val="FFFFFF"/>
                        <w:sz w:val="16"/>
                      </w:rPr>
                    </w:pPr>
                    <w:r>
                      <w:rPr>
                        <w:rFonts w:ascii="Arial"/>
                        <w:color w:val="FFFFFF"/>
                        <w:sz w:val="16"/>
                      </w:rPr>
                      <w:t>June 15-16, 2016</w:t>
                    </w:r>
                  </w:p>
                </w:txbxContent>
              </v:textbox>
            </v:shape>
          </w:pict>
        </mc:Fallback>
      </mc:AlternateContent>
    </w:r>
    <w:r>
      <w:rPr>
        <w:lang/>
      </w:rPr>
      <mc:AlternateContent>
        <mc:Choice Requires="wps">
          <w:drawing>
            <wp:anchor distT="0" distB="0" distL="114300" distR="114300" simplePos="0" relativeHeight="251663360" behindDoc="1" locked="0" layoutInCell="1" allowOverlap="1">
              <wp:simplePos x="0" y="0"/>
              <wp:positionH relativeFrom="page">
                <wp:posOffset>5955030</wp:posOffset>
              </wp:positionH>
              <wp:positionV relativeFrom="page">
                <wp:posOffset>10144760</wp:posOffset>
              </wp:positionV>
              <wp:extent cx="1160780" cy="330835"/>
              <wp:effectExtent l="0" t="0" r="0" b="0"/>
              <wp:wrapNone/>
              <wp:docPr id="7" name="Text Box 1"/>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ffectLst/>
                    </wps:spPr>
                    <wps:txbx>
                      <w:txbxContent>
                        <w:p w14:paraId="5F7EADF0">
                          <w:pPr>
                            <w:spacing w:line="184" w:lineRule="exact"/>
                            <w:ind w:right="18"/>
                            <w:jc w:val="right"/>
                            <w:rPr>
                              <w:rFonts w:ascii="Arial"/>
                              <w:color w:val="FFFFFF"/>
                              <w:sz w:val="16"/>
                            </w:rPr>
                          </w:pPr>
                          <w:r>
                            <w:rPr>
                              <w:rFonts w:ascii="Arial"/>
                              <w:color w:val="FFFFFF"/>
                              <w:sz w:val="16"/>
                            </w:rPr>
                            <w:t>Volume 5, Issue 3(Suppl)</w:t>
                          </w:r>
                        </w:p>
                        <w:p w14:paraId="0D07B838">
                          <w:pPr>
                            <w:spacing w:before="116"/>
                            <w:ind w:right="18"/>
                            <w:jc w:val="right"/>
                            <w:rPr>
                              <w:rFonts w:ascii="Minion Pro"/>
                              <w:color w:val="FFFFFF"/>
                              <w:sz w:val="16"/>
                            </w:rPr>
                          </w:pPr>
                          <w:r>
                            <w:rPr>
                              <w:rFonts w:ascii="Minion Pro"/>
                              <w:color w:val="FFFFFF"/>
                              <w:sz w:val="16"/>
                            </w:rPr>
                            <w:t>Page 40</w:t>
                          </w:r>
                        </w:p>
                      </w:txbxContent>
                    </wps:txbx>
                    <wps:bodyPr rot="0" vert="horz" wrap="square" lIns="0" tIns="0" rIns="0" bIns="0" anchor="t" anchorCtr="0" upright="1">
                      <a:noAutofit/>
                    </wps:bodyPr>
                  </wps:wsp>
                </a:graphicData>
              </a:graphic>
            </wp:anchor>
          </w:drawing>
        </mc:Choice>
        <mc:Fallback>
          <w:pict>
            <v:shape id="Text Box 1" o:spid="_x0000_s1026" o:spt="202" type="#_x0000_t202" style="position:absolute;left:0pt;margin-left:468.9pt;margin-top:798.8pt;height:26.05pt;width:91.4pt;mso-position-horizontal-relative:page;mso-position-vertical-relative:page;z-index:-251653120;mso-width-relative:page;mso-height-relative:page;" filled="f" stroked="f" coordsize="21600,21600" o:gfxdata="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wbMZ2dsAAAAOAQAADwAAAAAAAAABACAAAAAiAAAAZHJz&#10;L2Rvd25yZXYueG1sUEsBAhQAFAAAAAgAh07iQB5tJGYBAgAAEgQAAA4AAAAAAAAAAQAgAAAAKgEA&#10;AGRycy9lMm9Eb2MueG1sUEsFBgAAAAAGAAYAWQEAAJ0FAAAAAA==&#10;">
              <v:fill on="f" focussize="0,0"/>
              <v:stroke on="f"/>
              <v:imagedata o:title=""/>
              <o:lock v:ext="edit" aspectratio="f"/>
              <v:textbox inset="0mm,0mm,0mm,0mm">
                <w:txbxContent>
                  <w:p w14:paraId="5F7EADF0">
                    <w:pPr>
                      <w:spacing w:line="184" w:lineRule="exact"/>
                      <w:ind w:right="18"/>
                      <w:jc w:val="right"/>
                      <w:rPr>
                        <w:rFonts w:ascii="Arial"/>
                        <w:color w:val="FFFFFF"/>
                        <w:sz w:val="16"/>
                      </w:rPr>
                    </w:pPr>
                    <w:r>
                      <w:rPr>
                        <w:rFonts w:ascii="Arial"/>
                        <w:color w:val="FFFFFF"/>
                        <w:sz w:val="16"/>
                      </w:rPr>
                      <w:t>Volume 5, Issue 3(Suppl)</w:t>
                    </w:r>
                  </w:p>
                  <w:p w14:paraId="0D07B838">
                    <w:pPr>
                      <w:spacing w:before="116"/>
                      <w:ind w:right="18"/>
                      <w:jc w:val="right"/>
                      <w:rPr>
                        <w:rFonts w:ascii="Minion Pro"/>
                        <w:color w:val="FFFFFF"/>
                        <w:sz w:val="16"/>
                      </w:rPr>
                    </w:pPr>
                    <w:r>
                      <w:rPr>
                        <w:rFonts w:ascii="Minion Pro"/>
                        <w:color w:val="FFFFFF"/>
                        <w:sz w:val="16"/>
                      </w:rPr>
                      <w:t>Page 40</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2FBB71">
    <w:pPr>
      <w:pStyle w:val="5"/>
      <w:spacing w:line="14" w:lineRule="auto"/>
      <w:rPr>
        <w:sz w:val="20"/>
      </w:rPr>
    </w:pPr>
    <w:r>
      <w:rPr>
        <w:lang/>
      </w:rPr>
      <mc:AlternateContent>
        <mc:Choice Requires="wps">
          <w:drawing>
            <wp:anchor distT="0" distB="0" distL="114300" distR="114300" simplePos="0" relativeHeight="251659264" behindDoc="1" locked="0" layoutInCell="1" allowOverlap="1">
              <wp:simplePos x="0" y="0"/>
              <wp:positionH relativeFrom="page">
                <wp:posOffset>5283200</wp:posOffset>
              </wp:positionH>
              <wp:positionV relativeFrom="page">
                <wp:posOffset>330835</wp:posOffset>
              </wp:positionV>
              <wp:extent cx="1832610" cy="220980"/>
              <wp:effectExtent l="0" t="0" r="0" b="0"/>
              <wp:wrapNone/>
              <wp:docPr id="11" name="Text Box 5"/>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ffectLst/>
                    </wps:spPr>
                    <wps:txbx>
                      <w:txbxContent>
                        <w:p w14:paraId="3654518F">
                          <w:pPr>
                            <w:spacing w:before="2" w:line="249" w:lineRule="auto"/>
                            <w:ind w:left="156" w:right="18" w:hanging="137"/>
                            <w:rPr>
                              <w:rFonts w:ascii="Arial"/>
                              <w:color w:val="FFFFFF"/>
                              <w:sz w:val="14"/>
                            </w:rPr>
                          </w:pPr>
                          <w:r>
                            <w:rPr>
                              <w:rFonts w:ascii="Arial"/>
                              <w:color w:val="FFFFFF"/>
                              <w:sz w:val="14"/>
                            </w:rPr>
                            <w:t xml:space="preserve">T Furuta et al., J Pai n Relief 2016, 5:3(Suppl) </w:t>
                          </w:r>
                          <w:r>
                            <w:fldChar w:fldCharType="begin"/>
                          </w:r>
                          <w:r>
                            <w:instrText xml:space="preserve"> HYPERLINK "http://dx.doi.org/10.4172/2167-0846.C1.006" \h </w:instrText>
                          </w:r>
                          <w:r>
                            <w:fldChar w:fldCharType="separate"/>
                          </w:r>
                          <w:r>
                            <w:rPr>
                              <w:rFonts w:ascii="Arial"/>
                              <w:color w:val="FFFFFF"/>
                              <w:sz w:val="14"/>
                            </w:rPr>
                            <w:t>http://dx.doi.org/10.4172/2167-0846.C1.006</w:t>
                          </w:r>
                          <w:r>
                            <w:rPr>
                              <w:rFonts w:ascii="Arial"/>
                              <w:color w:val="FFFFFF"/>
                              <w:sz w:val="14"/>
                            </w:rPr>
                            <w:fldChar w:fldCharType="end"/>
                          </w:r>
                        </w:p>
                      </w:txbxContent>
                    </wps:txbx>
                    <wps:bodyPr rot="0" vert="horz" wrap="square" lIns="0" tIns="0" rIns="0" bIns="0" anchor="t" anchorCtr="0" upright="1">
                      <a:noAutofit/>
                    </wps:bodyPr>
                  </wps:wsp>
                </a:graphicData>
              </a:graphic>
            </wp:anchor>
          </w:drawing>
        </mc:Choice>
        <mc:Fallback>
          <w:pict>
            <v:shape id="Text Box 5" o:spid="_x0000_s1026" o:spt="202" type="#_x0000_t202" style="position:absolute;left:0pt;margin-left:416pt;margin-top:26.05pt;height:17.4pt;width:144.3pt;mso-position-horizontal-relative:page;mso-position-vertical-relative:page;z-index:-251657216;mso-width-relative:page;mso-height-relative:page;" filled="f" stroked="f" coordsize="21600,21600" o:gfxdata="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CnWK4jZAAAACgEAAA8AAAAAAAAAAQAgAAAAIgAAAGRycy9k&#10;b3ducmV2LnhtbFBLAQIUABQAAAAIAIdO4kCWnodJAQIAABMEAAAOAAAAAAAAAAEAIAAAACgBAABk&#10;cnMvZTJvRG9jLnhtbFBLBQYAAAAABgAGAFkBAACbBQAAAAA=&#10;">
              <v:fill on="f" focussize="0,0"/>
              <v:stroke on="f"/>
              <v:imagedata o:title=""/>
              <o:lock v:ext="edit" aspectratio="f"/>
              <v:textbox inset="0mm,0mm,0mm,0mm">
                <w:txbxContent>
                  <w:p w14:paraId="3654518F">
                    <w:pPr>
                      <w:spacing w:before="2" w:line="249" w:lineRule="auto"/>
                      <w:ind w:left="156" w:right="18" w:hanging="137"/>
                      <w:rPr>
                        <w:rFonts w:ascii="Arial"/>
                        <w:color w:val="FFFFFF"/>
                        <w:sz w:val="14"/>
                      </w:rPr>
                    </w:pPr>
                    <w:r>
                      <w:rPr>
                        <w:rFonts w:ascii="Arial"/>
                        <w:color w:val="FFFFFF"/>
                        <w:sz w:val="14"/>
                      </w:rPr>
                      <w:t xml:space="preserve">T Furuta et al., J Pai n Relief 2016, 5:3(Suppl) </w:t>
                    </w:r>
                    <w:r>
                      <w:fldChar w:fldCharType="begin"/>
                    </w:r>
                    <w:r>
                      <w:instrText xml:space="preserve"> HYPERLINK "http://dx.doi.org/10.4172/2167-0846.C1.006" \h </w:instrText>
                    </w:r>
                    <w:r>
                      <w:fldChar w:fldCharType="separate"/>
                    </w:r>
                    <w:r>
                      <w:rPr>
                        <w:rFonts w:ascii="Arial"/>
                        <w:color w:val="FFFFFF"/>
                        <w:sz w:val="14"/>
                      </w:rPr>
                      <w:t>http://dx.doi.org/10.4172/2167-0846.C1.006</w:t>
                    </w:r>
                    <w:r>
                      <w:rPr>
                        <w:rFonts w:ascii="Arial"/>
                        <w:color w:val="FFFFFF"/>
                        <w:sz w:val="14"/>
                      </w:rPr>
                      <w:fldChar w:fldCharType="end"/>
                    </w:r>
                  </w:p>
                </w:txbxContent>
              </v:textbox>
            </v:shape>
          </w:pict>
        </mc:Fallback>
      </mc:AlternateContent>
    </w:r>
    <w:r>
      <w:rPr>
        <w:lang/>
      </w:rPr>
      <mc:AlternateContent>
        <mc:Choice Requires="wps">
          <w:drawing>
            <wp:anchor distT="0" distB="0" distL="114300" distR="114300" simplePos="0" relativeHeight="251660288" behindDoc="1" locked="0" layoutInCell="1" allowOverlap="1">
              <wp:simplePos x="0" y="0"/>
              <wp:positionH relativeFrom="page">
                <wp:posOffset>444500</wp:posOffset>
              </wp:positionH>
              <wp:positionV relativeFrom="page">
                <wp:posOffset>613410</wp:posOffset>
              </wp:positionV>
              <wp:extent cx="6552565" cy="509270"/>
              <wp:effectExtent l="0" t="0" r="0" b="0"/>
              <wp:wrapNone/>
              <wp:docPr id="10" name="Text Box 4"/>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ffectLst/>
                    </wps:spPr>
                    <wps:txbx>
                      <w:txbxContent>
                        <w:p w14:paraId="69B56C93">
                          <w:pPr>
                            <w:pStyle w:val="5"/>
                            <w:spacing w:line="187" w:lineRule="exact"/>
                            <w:ind w:left="20" w:right="-10"/>
                            <w:rPr>
                              <w:rFonts w:ascii="Myriad Pro"/>
                              <w:color w:val="FFFFFF"/>
                            </w:rPr>
                          </w:pPr>
                          <w:r>
                            <w:rPr>
                              <w:rFonts w:ascii="Myriad Pro"/>
                              <w:color w:val="FFFFFF"/>
                            </w:rPr>
                            <w:t>International Conference on</w:t>
                          </w:r>
                        </w:p>
                        <w:p w14:paraId="1A7DE5AD">
                          <w:pPr>
                            <w:spacing w:line="614" w:lineRule="exact"/>
                            <w:ind w:left="20" w:right="-10"/>
                            <w:rPr>
                              <w:rFonts w:ascii="Minion Pro"/>
                              <w:color w:val="FFFFFF"/>
                              <w:sz w:val="24"/>
                            </w:rPr>
                          </w:pPr>
                          <w:r>
                            <w:rPr>
                              <w:rFonts w:ascii="Impact"/>
                              <w:color w:val="FFFFFF"/>
                              <w:sz w:val="52"/>
                            </w:rPr>
                            <w:t xml:space="preserve">Fibromyalgia and Chronic Pain </w:t>
                          </w:r>
                          <w:r>
                            <w:rPr>
                              <w:rFonts w:ascii="Minion Pro"/>
                              <w:color w:val="FFFFFF"/>
                              <w:sz w:val="24"/>
                            </w:rPr>
                            <w:t>(June 15-16, 2016   Philadelphia, USA)</w:t>
                          </w:r>
                        </w:p>
                      </w:txbxContent>
                    </wps:txbx>
                    <wps:bodyPr rot="0" vert="horz" wrap="square" lIns="0" tIns="0" rIns="0" bIns="0" anchor="t" anchorCtr="0" upright="1">
                      <a:noAutofit/>
                    </wps:bodyPr>
                  </wps:wsp>
                </a:graphicData>
              </a:graphic>
            </wp:anchor>
          </w:drawing>
        </mc:Choice>
        <mc:Fallback>
          <w:pict>
            <v:shape id="Text Box 4" o:spid="_x0000_s1026" o:spt="202" type="#_x0000_t202" style="position:absolute;left:0pt;margin-left:35pt;margin-top:48.3pt;height:40.1pt;width:515.95pt;mso-position-horizontal-relative:page;mso-position-vertical-relative:page;z-index:-251656192;mso-width-relative:page;mso-height-relative:page;" filled="f" stroked="f" coordsize="21600,21600" o:gfxdata="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EwvQVrYAAAACgEAAA8AAAAAAAAAAQAgAAAAIgAAAGRycy9k&#10;b3ducmV2LnhtbFBLAQIUABQAAAAIAIdO4kBr7fBZAgIAABMEAAAOAAAAAAAAAAEAIAAAACcBAABk&#10;cnMvZTJvRG9jLnhtbFBLBQYAAAAABgAGAFkBAACbBQAAAAA=&#10;">
              <v:fill on="f" focussize="0,0"/>
              <v:stroke on="f"/>
              <v:imagedata o:title=""/>
              <o:lock v:ext="edit" aspectratio="f"/>
              <v:textbox inset="0mm,0mm,0mm,0mm">
                <w:txbxContent>
                  <w:p w14:paraId="69B56C93">
                    <w:pPr>
                      <w:pStyle w:val="5"/>
                      <w:spacing w:line="187" w:lineRule="exact"/>
                      <w:ind w:left="20" w:right="-10"/>
                      <w:rPr>
                        <w:rFonts w:ascii="Myriad Pro"/>
                        <w:color w:val="FFFFFF"/>
                      </w:rPr>
                    </w:pPr>
                    <w:r>
                      <w:rPr>
                        <w:rFonts w:ascii="Myriad Pro"/>
                        <w:color w:val="FFFFFF"/>
                      </w:rPr>
                      <w:t>International Conference on</w:t>
                    </w:r>
                  </w:p>
                  <w:p w14:paraId="1A7DE5AD">
                    <w:pPr>
                      <w:spacing w:line="614" w:lineRule="exact"/>
                      <w:ind w:left="20" w:right="-10"/>
                      <w:rPr>
                        <w:rFonts w:ascii="Minion Pro"/>
                        <w:color w:val="FFFFFF"/>
                        <w:sz w:val="24"/>
                      </w:rPr>
                    </w:pPr>
                    <w:r>
                      <w:rPr>
                        <w:rFonts w:ascii="Impact"/>
                        <w:color w:val="FFFFFF"/>
                        <w:sz w:val="52"/>
                      </w:rPr>
                      <w:t xml:space="preserve">Fibromyalgia and Chronic Pain </w:t>
                    </w:r>
                    <w:r>
                      <w:rPr>
                        <w:rFonts w:ascii="Minion Pro"/>
                        <w:color w:val="FFFFFF"/>
                        <w:sz w:val="24"/>
                      </w:rPr>
                      <w:t>(June 15-16, 2016   Philadelphia, USA)</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1C80552"/>
    <w:multiLevelType w:val="multilevel"/>
    <w:tmpl w:val="31C80552"/>
    <w:lvl w:ilvl="0" w:tentative="0">
      <w:start w:val="1"/>
      <w:numFmt w:val="decimal"/>
      <w:lvlText w:val="%1."/>
      <w:lvlJc w:val="left"/>
      <w:pPr>
        <w:ind w:left="383" w:hanging="284"/>
      </w:pPr>
      <w:rPr>
        <w:rFonts w:hint="default" w:ascii="Calibri" w:hAnsi="Calibri" w:eastAsia="Calibri" w:cs="Calibri"/>
        <w:spacing w:val="-16"/>
        <w:w w:val="100"/>
        <w:sz w:val="18"/>
        <w:szCs w:val="18"/>
      </w:rPr>
    </w:lvl>
    <w:lvl w:ilvl="1" w:tentative="0">
      <w:start w:val="1"/>
      <w:numFmt w:val="bullet"/>
      <w:lvlText w:val="•"/>
      <w:lvlJc w:val="left"/>
      <w:pPr>
        <w:ind w:left="877" w:hanging="284"/>
      </w:pPr>
      <w:rPr>
        <w:rFonts w:hint="default"/>
      </w:rPr>
    </w:lvl>
    <w:lvl w:ilvl="2" w:tentative="0">
      <w:start w:val="1"/>
      <w:numFmt w:val="bullet"/>
      <w:lvlText w:val="•"/>
      <w:lvlJc w:val="left"/>
      <w:pPr>
        <w:ind w:left="1374" w:hanging="284"/>
      </w:pPr>
      <w:rPr>
        <w:rFonts w:hint="default"/>
      </w:rPr>
    </w:lvl>
    <w:lvl w:ilvl="3" w:tentative="0">
      <w:start w:val="1"/>
      <w:numFmt w:val="bullet"/>
      <w:lvlText w:val="•"/>
      <w:lvlJc w:val="left"/>
      <w:pPr>
        <w:ind w:left="1871" w:hanging="284"/>
      </w:pPr>
      <w:rPr>
        <w:rFonts w:hint="default"/>
      </w:rPr>
    </w:lvl>
    <w:lvl w:ilvl="4" w:tentative="0">
      <w:start w:val="1"/>
      <w:numFmt w:val="bullet"/>
      <w:lvlText w:val="•"/>
      <w:lvlJc w:val="left"/>
      <w:pPr>
        <w:ind w:left="2369" w:hanging="284"/>
      </w:pPr>
      <w:rPr>
        <w:rFonts w:hint="default"/>
      </w:rPr>
    </w:lvl>
    <w:lvl w:ilvl="5" w:tentative="0">
      <w:start w:val="1"/>
      <w:numFmt w:val="bullet"/>
      <w:lvlText w:val="•"/>
      <w:lvlJc w:val="left"/>
      <w:pPr>
        <w:ind w:left="2866" w:hanging="284"/>
      </w:pPr>
      <w:rPr>
        <w:rFonts w:hint="default"/>
      </w:rPr>
    </w:lvl>
    <w:lvl w:ilvl="6" w:tentative="0">
      <w:start w:val="1"/>
      <w:numFmt w:val="bullet"/>
      <w:lvlText w:val="•"/>
      <w:lvlJc w:val="left"/>
      <w:pPr>
        <w:ind w:left="3363" w:hanging="284"/>
      </w:pPr>
      <w:rPr>
        <w:rFonts w:hint="default"/>
      </w:rPr>
    </w:lvl>
    <w:lvl w:ilvl="7" w:tentative="0">
      <w:start w:val="1"/>
      <w:numFmt w:val="bullet"/>
      <w:lvlText w:val="•"/>
      <w:lvlJc w:val="left"/>
      <w:pPr>
        <w:ind w:left="3860" w:hanging="284"/>
      </w:pPr>
      <w:rPr>
        <w:rFonts w:hint="default"/>
      </w:rPr>
    </w:lvl>
    <w:lvl w:ilvl="8" w:tentative="0">
      <w:start w:val="1"/>
      <w:numFmt w:val="bullet"/>
      <w:lvlText w:val="•"/>
      <w:lvlJc w:val="left"/>
      <w:pPr>
        <w:ind w:left="4358" w:hanging="284"/>
      </w:pPr>
      <w:rPr>
        <w:rFonts w:hint="default"/>
      </w:rPr>
    </w:lvl>
  </w:abstractNum>
  <w:num w:numId="1">
    <w:abstractNumId w:val="0"/>
    <w:lvlOverride w:ilvl="0">
      <w:startOverride w:val="1"/>
    </w:lvlOverride>
    <w:lvlOverride w:ilvl="1">
      <w:startOverride w:val="0"/>
    </w:lvlOverride>
    <w:lvlOverride w:ilvl="2">
      <w:startOverride w:val="0"/>
    </w:lvlOverride>
    <w:lvlOverride w:ilvl="3">
      <w:startOverride w:val="0"/>
    </w:lvlOverride>
    <w:lvlOverride w:ilvl="4">
      <w:startOverride w:val="0"/>
    </w:lvlOverride>
    <w:lvlOverride w:ilvl="5">
      <w:startOverride w:val="0"/>
    </w:lvlOverride>
    <w:lvlOverride w:ilvl="6">
      <w:startOverride w:val="0"/>
    </w:lvlOverride>
    <w:lvlOverride w:ilvl="7">
      <w:startOverride w:val="0"/>
    </w:lvlOverride>
    <w:lvlOverride w:ilvl="8">
      <w:startOverride w:val="0"/>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3"/>
  <w:bordersDoNotSurroundHeader w:val="0"/>
  <w:bordersDoNotSurroundFooter w:val="0"/>
  <w:documentProtection w:enforcement="0"/>
  <w:defaultTabStop w:val="720"/>
  <w:hyphenationZone w:val="425"/>
  <w:drawingGridHorizontalSpacing w:val="110"/>
  <w:displayHorizontalDrawingGridEvery w:val="2"/>
  <w:displayVerticalDrawingGridEvery w:val="1"/>
  <w:characterSpacingControl w:val="doNotCompress"/>
  <w:hdrShapeDefaults>
    <o:shapelayout v:ext="edit">
      <o:idmap v:ext="edit" data="2"/>
    </o:shapelayout>
  </w:hdrShapeDefaults>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A483C"/>
    <w:rsid w:val="000E2911"/>
    <w:rsid w:val="0010183E"/>
    <w:rsid w:val="001263DF"/>
    <w:rsid w:val="00196A7D"/>
    <w:rsid w:val="002212DD"/>
    <w:rsid w:val="00292ED9"/>
    <w:rsid w:val="00344EBF"/>
    <w:rsid w:val="00365A91"/>
    <w:rsid w:val="003E3BF5"/>
    <w:rsid w:val="00404E5B"/>
    <w:rsid w:val="00414F7B"/>
    <w:rsid w:val="004355DC"/>
    <w:rsid w:val="004749B4"/>
    <w:rsid w:val="00494130"/>
    <w:rsid w:val="004B69D6"/>
    <w:rsid w:val="004F3523"/>
    <w:rsid w:val="005973B9"/>
    <w:rsid w:val="005B3A56"/>
    <w:rsid w:val="006060CE"/>
    <w:rsid w:val="0063497F"/>
    <w:rsid w:val="00637723"/>
    <w:rsid w:val="00703FCF"/>
    <w:rsid w:val="0086746F"/>
    <w:rsid w:val="008703A7"/>
    <w:rsid w:val="00873DF0"/>
    <w:rsid w:val="008756E6"/>
    <w:rsid w:val="00917D22"/>
    <w:rsid w:val="009B2D44"/>
    <w:rsid w:val="009B6317"/>
    <w:rsid w:val="00A07E82"/>
    <w:rsid w:val="00A27E35"/>
    <w:rsid w:val="00A92311"/>
    <w:rsid w:val="00A9710C"/>
    <w:rsid w:val="00AE3E37"/>
    <w:rsid w:val="00AE6F28"/>
    <w:rsid w:val="00B137D9"/>
    <w:rsid w:val="00B21A57"/>
    <w:rsid w:val="00C33602"/>
    <w:rsid w:val="00C73192"/>
    <w:rsid w:val="00CB7125"/>
    <w:rsid w:val="00CD6F55"/>
    <w:rsid w:val="00DD780E"/>
    <w:rsid w:val="00DE3104"/>
    <w:rsid w:val="00EE1113"/>
    <w:rsid w:val="00F21A69"/>
    <w:rsid w:val="00F357D5"/>
    <w:rsid w:val="00F72EEA"/>
    <w:rsid w:val="00F84CAE"/>
    <w:rsid w:val="00FF12CD"/>
    <w:rsid w:val="05EA30F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iPriority="60" w:name="Light Shading"/>
    <w:lsdException w:uiPriority="61" w:name="Light List"/>
    <w:lsdException w:uiPriority="62" w:name="Light Grid"/>
    <w:lsdException w:uiPriority="63" w:name="Medium Shading 1"/>
    <w:lsdException w:uiPriority="64" w:name="Medium Shading 2"/>
    <w:lsdException w:uiPriority="65" w:name="Medium List 1"/>
    <w:lsdException w:uiPriority="66" w:name="Medium List 2"/>
    <w:lsdException w:uiPriority="67" w:name="Medium Grid 1"/>
    <w:lsdException w:uiPriority="68" w:name="Medium Grid 2"/>
    <w:lsdException w:uiPriority="69" w:name="Medium Grid 3"/>
    <w:lsdException w:uiPriority="70" w:name="Dark List"/>
    <w:lsdException w:uiPriority="71" w:name="Colorful Shading"/>
    <w:lsdException w:uiPriority="72" w:name="Colorful List"/>
    <w:lsdException w:uiPriority="73" w:name="Colorful Grid"/>
    <w:lsdException w:uiPriority="60" w:name="Light Shading Accent 1"/>
    <w:lsdException w:uiPriority="61" w:name="Light List Accent 1"/>
    <w:lsdException w:uiPriority="62" w:name="Light Grid Accent 1"/>
    <w:lsdException w:uiPriority="63" w:name="Medium Shading 1 Accent 1"/>
    <w:lsdException w:uiPriority="64" w:name="Medium Shading 2 Accent 1"/>
    <w:lsdException w:uiPriority="65" w:name="Medium List 1 Accent 1"/>
    <w:lsdException w:qFormat="1" w:unhideWhenUsed="0" w:uiPriority="1" w:semiHidden="0" w:name="List Paragraph"/>
    <w:lsdException w:uiPriority="66" w:name="Medium List 2 Accent 1"/>
    <w:lsdException w:uiPriority="67" w:name="Medium Grid 1 Accent 1"/>
    <w:lsdException w:uiPriority="68" w:name="Medium Grid 2 Accent 1"/>
    <w:lsdException w:uiPriority="69" w:name="Medium Grid 3 Accent 1"/>
    <w:lsdException w:uiPriority="70" w:name="Dark List Accent 1"/>
    <w:lsdException w:uiPriority="71" w:name="Colorful Shading Accent 1"/>
    <w:lsdException w:uiPriority="72" w:name="Colorful List Accent 1"/>
    <w:lsdException w:uiPriority="73" w:name="Colorful Grid Accent 1"/>
    <w:lsdException w:uiPriority="60" w:name="Light Shading Accent 2"/>
    <w:lsdException w:uiPriority="61" w:name="Light List Accent 2"/>
    <w:lsdException w:uiPriority="62" w:name="Light Grid Accent 2"/>
    <w:lsdException w:uiPriority="63" w:name="Medium Shading 1 Accent 2"/>
    <w:lsdException w:uiPriority="64" w:name="Medium Shading 2 Accent 2"/>
    <w:lsdException w:uiPriority="65" w:name="Medium List 1 Accent 2"/>
    <w:lsdException w:uiPriority="66" w:name="Medium List 2 Accent 2"/>
    <w:lsdException w:uiPriority="67" w:name="Medium Grid 1 Accent 2"/>
    <w:lsdException w:uiPriority="68" w:name="Medium Grid 2 Accent 2"/>
    <w:lsdException w:uiPriority="69" w:name="Medium Grid 3 Accent 2"/>
    <w:lsdException w:uiPriority="70" w:name="Dark List Accent 2"/>
    <w:lsdException w:uiPriority="71" w:name="Colorful Shading Accent 2"/>
    <w:lsdException w:uiPriority="72" w:name="Colorful List Accent 2"/>
    <w:lsdException w:uiPriority="73" w:name="Colorful Grid Accent 2"/>
    <w:lsdException w:uiPriority="60" w:name="Light Shading Accent 3"/>
    <w:lsdException w:uiPriority="61" w:name="Light List Accent 3"/>
    <w:lsdException w:uiPriority="62" w:name="Light Grid Accent 3"/>
    <w:lsdException w:uiPriority="63" w:name="Medium Shading 1 Accent 3"/>
    <w:lsdException w:uiPriority="64" w:name="Medium Shading 2 Accent 3"/>
    <w:lsdException w:uiPriority="65" w:name="Medium List 1 Accent 3"/>
    <w:lsdException w:uiPriority="66" w:name="Medium List 2 Accent 3"/>
    <w:lsdException w:uiPriority="67" w:name="Medium Grid 1 Accent 3"/>
    <w:lsdException w:uiPriority="68" w:name="Medium Grid 2 Accent 3"/>
    <w:lsdException w:uiPriority="69" w:name="Medium Grid 3 Accent 3"/>
    <w:lsdException w:uiPriority="70" w:name="Dark List Accent 3"/>
    <w:lsdException w:uiPriority="71" w:name="Colorful Shading Accent 3"/>
    <w:lsdException w:uiPriority="72" w:name="Colorful List Accent 3"/>
    <w:lsdException w:uiPriority="73" w:name="Colorful Grid Accent 3"/>
    <w:lsdException w:uiPriority="60" w:name="Light Shading Accent 4"/>
    <w:lsdException w:uiPriority="61" w:name="Light List Accent 4"/>
    <w:lsdException w:uiPriority="62" w:name="Light Grid Accent 4"/>
    <w:lsdException w:uiPriority="63" w:name="Medium Shading 1 Accent 4"/>
    <w:lsdException w:uiPriority="64" w:name="Medium Shading 2 Accent 4"/>
    <w:lsdException w:uiPriority="65" w:name="Medium List 1 Accent 4"/>
    <w:lsdException w:uiPriority="66" w:name="Medium List 2 Accent 4"/>
    <w:lsdException w:uiPriority="67" w:name="Medium Grid 1 Accent 4"/>
    <w:lsdException w:uiPriority="68" w:name="Medium Grid 2 Accent 4"/>
    <w:lsdException w:uiPriority="69" w:name="Medium Grid 3 Accent 4"/>
    <w:lsdException w:uiPriority="70" w:name="Dark List Accent 4"/>
    <w:lsdException w:uiPriority="71" w:name="Colorful Shading Accent 4"/>
    <w:lsdException w:uiPriority="72" w:name="Colorful List Accent 4"/>
    <w:lsdException w:uiPriority="73" w:name="Colorful Grid Accent 4"/>
    <w:lsdException w:uiPriority="60" w:name="Light Shading Accent 5"/>
    <w:lsdException w:uiPriority="61" w:name="Light List Accent 5"/>
    <w:lsdException w:uiPriority="62" w:name="Light Grid Accent 5"/>
    <w:lsdException w:uiPriority="63" w:name="Medium Shading 1 Accent 5"/>
    <w:lsdException w:uiPriority="64" w:name="Medium Shading 2 Accent 5"/>
    <w:lsdException w:uiPriority="65" w:name="Medium List 1 Accent 5"/>
    <w:lsdException w:uiPriority="66" w:name="Medium List 2 Accent 5"/>
    <w:lsdException w:uiPriority="67" w:name="Medium Grid 1 Accent 5"/>
    <w:lsdException w:uiPriority="68" w:name="Medium Grid 2 Accent 5"/>
    <w:lsdException w:uiPriority="69" w:name="Medium Grid 3 Accent 5"/>
    <w:lsdException w:uiPriority="70" w:name="Dark List Accent 5"/>
    <w:lsdException w:uiPriority="71" w:name="Colorful Shading Accent 5"/>
    <w:lsdException w:uiPriority="72" w:name="Colorful List Accent 5"/>
    <w:lsdException w:uiPriority="73" w:name="Colorful Grid Accent 5"/>
    <w:lsdException w:uiPriority="60" w:name="Light Shading Accent 6"/>
    <w:lsdException w:uiPriority="61" w:name="Light List Accent 6"/>
    <w:lsdException w:uiPriority="62" w:name="Light Grid Accent 6"/>
    <w:lsdException w:uiPriority="63" w:name="Medium Shading 1 Accent 6"/>
    <w:lsdException w:uiPriority="64" w:name="Medium Shading 2 Accent 6"/>
    <w:lsdException w:uiPriority="65" w:name="Medium List 1 Accent 6"/>
    <w:lsdException w:uiPriority="66" w:name="Medium List 2 Accent 6"/>
    <w:lsdException w:uiPriority="67" w:name="Medium Grid 1 Accent 6"/>
    <w:lsdException w:uiPriority="68" w:name="Medium Grid 2 Accent 6"/>
    <w:lsdException w:uiPriority="69" w:name="Medium Grid 3 Accent 6"/>
    <w:lsdException w:uiPriority="70" w:name="Dark List Accent 6"/>
    <w:lsdException w:uiPriority="71" w:name="Colorful Shading Accent 6"/>
    <w:lsdException w:uiPriority="72" w:name="Colorful List Accent 6"/>
    <w:lsdException w:uiPriority="73" w:name="Colorful Grid Accent 6"/>
  </w:latentStyles>
  <w:style w:type="paragraph" w:default="1" w:styleId="1">
    <w:name w:val="Normal"/>
    <w:qFormat/>
    <w:uiPriority w:val="1"/>
    <w:pPr>
      <w:widowControl w:val="0"/>
    </w:pPr>
    <w:rPr>
      <w:rFonts w:ascii="Tw Cen MT" w:hAnsi="Tw Cen MT" w:eastAsia="Tw Cen MT" w:cs="Tw Cen MT"/>
      <w:sz w:val="22"/>
      <w:szCs w:val="22"/>
      <w:lang w:val="en-US" w:eastAsia="en-US" w:bidi="ar-SA"/>
    </w:rPr>
  </w:style>
  <w:style w:type="paragraph" w:styleId="2">
    <w:name w:val="heading 1"/>
    <w:basedOn w:val="1"/>
    <w:qFormat/>
    <w:uiPriority w:val="1"/>
    <w:pPr>
      <w:spacing w:before="47" w:line="400" w:lineRule="exact"/>
      <w:ind w:left="100"/>
      <w:outlineLvl w:val="0"/>
    </w:pPr>
    <w:rPr>
      <w:rFonts w:ascii="Minion Pro" w:hAnsi="Minion Pro" w:eastAsia="Minion Pro" w:cs="Minion Pro"/>
      <w:b/>
      <w:bCs/>
      <w:sz w:val="36"/>
      <w:szCs w:val="36"/>
    </w:rPr>
  </w:style>
  <w:style w:type="paragraph" w:styleId="3">
    <w:name w:val="heading 2"/>
    <w:basedOn w:val="1"/>
    <w:qFormat/>
    <w:uiPriority w:val="1"/>
    <w:pPr>
      <w:ind w:left="100"/>
      <w:outlineLvl w:val="1"/>
    </w:pPr>
    <w:rPr>
      <w:rFonts w:ascii="Minion Pro" w:hAnsi="Minion Pro" w:eastAsia="Minion Pro" w:cs="Minion Pro"/>
      <w:sz w:val="24"/>
      <w:szCs w:val="24"/>
    </w:rPr>
  </w:style>
  <w:style w:type="paragraph" w:styleId="4">
    <w:name w:val="heading 3"/>
    <w:basedOn w:val="1"/>
    <w:qFormat/>
    <w:uiPriority w:val="1"/>
    <w:pPr>
      <w:ind w:left="100"/>
      <w:outlineLvl w:val="2"/>
    </w:pPr>
    <w:rPr>
      <w:rFonts w:ascii="Arial" w:hAnsi="Arial" w:eastAsia="Arial" w:cs="Arial"/>
      <w:b/>
      <w:bCs/>
      <w:sz w:val="20"/>
      <w:szCs w:val="20"/>
    </w:rPr>
  </w:style>
  <w:style w:type="character" w:default="1" w:styleId="11">
    <w:name w:val="Default Paragraph Font"/>
    <w:semiHidden/>
    <w:unhideWhenUsed/>
    <w:uiPriority w:val="1"/>
  </w:style>
  <w:style w:type="table" w:default="1" w:styleId="10">
    <w:name w:val="Normal Table"/>
    <w:semiHidden/>
    <w:unhideWhenUsed/>
    <w:uiPriority w:val="99"/>
    <w:tblPr>
      <w:tblStyle w:val="10"/>
      <w:tblCellMar>
        <w:top w:w="0" w:type="dxa"/>
        <w:left w:w="108" w:type="dxa"/>
        <w:bottom w:w="0" w:type="dxa"/>
        <w:right w:w="108" w:type="dxa"/>
      </w:tblCellMar>
    </w:tblPr>
    <w:trPr>
      <w:wBefore w:w="0" w:type="dxa"/>
    </w:trPr>
  </w:style>
  <w:style w:type="paragraph" w:styleId="5">
    <w:name w:val="Body Text"/>
    <w:basedOn w:val="1"/>
    <w:link w:val="18"/>
    <w:qFormat/>
    <w:uiPriority w:val="1"/>
    <w:rPr>
      <w:sz w:val="18"/>
      <w:szCs w:val="18"/>
    </w:rPr>
  </w:style>
  <w:style w:type="paragraph" w:styleId="6">
    <w:name w:val="Balloon Text"/>
    <w:basedOn w:val="1"/>
    <w:link w:val="17"/>
    <w:semiHidden/>
    <w:unhideWhenUsed/>
    <w:uiPriority w:val="99"/>
    <w:rPr>
      <w:rFonts w:ascii="Tahoma" w:hAnsi="Tahoma" w:cs="Tahoma"/>
      <w:sz w:val="16"/>
      <w:szCs w:val="16"/>
    </w:rPr>
  </w:style>
  <w:style w:type="paragraph" w:styleId="7">
    <w:name w:val="footer"/>
    <w:basedOn w:val="1"/>
    <w:link w:val="16"/>
    <w:unhideWhenUsed/>
    <w:uiPriority w:val="99"/>
    <w:pPr>
      <w:tabs>
        <w:tab w:val="center" w:pos="4513"/>
        <w:tab w:val="right" w:pos="9026"/>
      </w:tabs>
    </w:pPr>
  </w:style>
  <w:style w:type="paragraph" w:styleId="8">
    <w:name w:val="header"/>
    <w:basedOn w:val="1"/>
    <w:link w:val="15"/>
    <w:unhideWhenUsed/>
    <w:uiPriority w:val="99"/>
    <w:pPr>
      <w:tabs>
        <w:tab w:val="center" w:pos="4513"/>
        <w:tab w:val="right" w:pos="9026"/>
      </w:tabs>
    </w:pPr>
  </w:style>
  <w:style w:type="paragraph" w:styleId="9">
    <w:name w:val="Normal (Web)"/>
    <w:basedOn w:val="1"/>
    <w:semiHidden/>
    <w:unhideWhenUsed/>
    <w:uiPriority w:val="99"/>
    <w:pPr>
      <w:widowControl/>
      <w:spacing w:before="100" w:beforeAutospacing="1" w:after="100" w:afterAutospacing="1"/>
    </w:pPr>
    <w:rPr>
      <w:rFonts w:ascii="Times New Roman" w:hAnsi="Times New Roman" w:eastAsia="Times New Roman" w:cs="Times New Roman"/>
      <w:sz w:val="24"/>
      <w:szCs w:val="24"/>
      <w:lang w:val="pl-PL" w:eastAsia="pl-PL"/>
    </w:rPr>
  </w:style>
  <w:style w:type="character" w:styleId="12">
    <w:name w:val="Hyperlink"/>
    <w:unhideWhenUsed/>
    <w:uiPriority w:val="99"/>
    <w:rPr>
      <w:color w:val="0000FF"/>
      <w:u w:val="single"/>
    </w:rPr>
  </w:style>
  <w:style w:type="paragraph" w:styleId="13">
    <w:name w:val="List Paragraph"/>
    <w:basedOn w:val="1"/>
    <w:qFormat/>
    <w:uiPriority w:val="1"/>
    <w:pPr>
      <w:spacing w:before="90" w:line="200" w:lineRule="exact"/>
      <w:ind w:left="383" w:hanging="283"/>
      <w:jc w:val="both"/>
    </w:pPr>
    <w:rPr>
      <w:rFonts w:ascii="Calibri" w:hAnsi="Calibri" w:eastAsia="Calibri" w:cs="Calibri"/>
    </w:rPr>
  </w:style>
  <w:style w:type="paragraph" w:customStyle="1" w:styleId="14">
    <w:name w:val="Table Paragraph"/>
    <w:basedOn w:val="1"/>
    <w:qFormat/>
    <w:uiPriority w:val="1"/>
  </w:style>
  <w:style w:type="character" w:customStyle="1" w:styleId="15">
    <w:name w:val="Nagłówek Znak"/>
    <w:link w:val="8"/>
    <w:uiPriority w:val="99"/>
    <w:rPr>
      <w:rFonts w:ascii="Tw Cen MT" w:hAnsi="Tw Cen MT" w:eastAsia="Tw Cen MT" w:cs="Tw Cen MT"/>
    </w:rPr>
  </w:style>
  <w:style w:type="character" w:customStyle="1" w:styleId="16">
    <w:name w:val="Stopka Znak"/>
    <w:link w:val="7"/>
    <w:uiPriority w:val="99"/>
    <w:rPr>
      <w:rFonts w:ascii="Tw Cen MT" w:hAnsi="Tw Cen MT" w:eastAsia="Tw Cen MT" w:cs="Tw Cen MT"/>
    </w:rPr>
  </w:style>
  <w:style w:type="character" w:customStyle="1" w:styleId="17">
    <w:name w:val="Tekst dymka Znak"/>
    <w:link w:val="6"/>
    <w:semiHidden/>
    <w:uiPriority w:val="99"/>
    <w:rPr>
      <w:rFonts w:ascii="Tahoma" w:hAnsi="Tahoma" w:eastAsia="Tw Cen MT" w:cs="Tahoma"/>
      <w:sz w:val="16"/>
      <w:szCs w:val="16"/>
    </w:rPr>
  </w:style>
  <w:style w:type="character" w:customStyle="1" w:styleId="18">
    <w:name w:val="Tekst podstawowy Znak"/>
    <w:link w:val="5"/>
    <w:uiPriority w:val="1"/>
    <w:rPr>
      <w:rFonts w:ascii="Tw Cen MT" w:hAnsi="Tw Cen MT" w:eastAsia="Tw Cen MT" w:cs="Tw Cen MT"/>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490</Words>
  <Characters>2827</Characters>
  <Lines>24</Lines>
  <Paragraphs>6</Paragraphs>
  <TotalTime>0</TotalTime>
  <ScaleCrop>false</ScaleCrop>
  <LinksUpToDate>false</LinksUpToDate>
  <CharactersWithSpaces>3325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2018-12-20T10:24:00Z</dcterms:created>
  <dc:creator>mehaboobi shaik</dc:creator>
  <cp:lastModifiedBy>C.t</cp:lastModifiedBy>
  <dcterms:modified xsi:type="dcterms:W3CDTF">2026-03-06T02:30:11Z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2016-08-23T08:00:00Z</vt:filetime>
  </property>
  <property fmtid="{D5CDD505-2E9C-101B-9397-08002B2CF9AE}" pid="3" name="Creator">
    <vt:lpwstr>Adobe InDesign CC 2015 (Windows)</vt:lpwstr>
  </property>
  <property fmtid="{D5CDD505-2E9C-101B-9397-08002B2CF9AE}" pid="4" name="LastSaved">
    <vt:filetime>2016-08-23T08:00:00Z</vt:filetime>
  </property>
  <property fmtid="{D5CDD505-2E9C-101B-9397-08002B2CF9AE}" pid="5" name="KSOProductBuildVer">
    <vt:lpwstr>2052-12.1.0.24657</vt:lpwstr>
  </property>
  <property fmtid="{D5CDD505-2E9C-101B-9397-08002B2CF9AE}" pid="6" name="ICV">
    <vt:lpwstr>6C5437D616E64093B24A9815CBFFA076_13</vt:lpwstr>
  </property>
</Properties>
</file>